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C74C" w14:textId="3E2BE548" w:rsidR="00050457" w:rsidRPr="00212704" w:rsidRDefault="003231AA" w:rsidP="00212704">
      <w:pPr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bookmarkStart w:id="0" w:name="_Hlk75519075"/>
      <w:r w:rsidRPr="00BE4C75">
        <w:rPr>
          <w:rFonts w:ascii="Arial" w:hAnsi="Arial" w:cs="Arial"/>
          <w:b/>
          <w:bCs/>
          <w:noProof/>
          <w:sz w:val="32"/>
          <w:szCs w:val="32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00C8635" wp14:editId="0B3C1DF1">
                <wp:simplePos x="0" y="0"/>
                <wp:positionH relativeFrom="column">
                  <wp:posOffset>3177540</wp:posOffset>
                </wp:positionH>
                <wp:positionV relativeFrom="paragraph">
                  <wp:posOffset>3553460</wp:posOffset>
                </wp:positionV>
                <wp:extent cx="3952875" cy="1404620"/>
                <wp:effectExtent l="0" t="0" r="0" b="2540"/>
                <wp:wrapThrough wrapText="bothSides">
                  <wp:wrapPolygon edited="0">
                    <wp:start x="312" y="0"/>
                    <wp:lineTo x="312" y="21030"/>
                    <wp:lineTo x="21236" y="21030"/>
                    <wp:lineTo x="21236" y="0"/>
                    <wp:lineTo x="312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FB402" w14:textId="77777777" w:rsidR="003231AA" w:rsidRPr="00053E07" w:rsidRDefault="003231AA" w:rsidP="003231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053E07">
                              <w:rPr>
                                <w:rFonts w:ascii="Arial" w:hAnsi="Arial" w:cs="Arial"/>
                                <w:i/>
                                <w:iCs/>
                                <w:color w:val="404040" w:themeColor="text1" w:themeTint="BF"/>
                                <w:sz w:val="32"/>
                                <w:szCs w:val="32"/>
                              </w:rPr>
                              <w:t xml:space="preserve">Customer Service </w:t>
                            </w:r>
                            <w:r w:rsidRPr="00053E07">
                              <w:rPr>
                                <w:rFonts w:ascii="Arial" w:hAnsi="Arial" w:cs="Arial"/>
                                <w:color w:val="404040" w:themeColor="text1" w:themeTint="BF"/>
                                <w:sz w:val="32"/>
                                <w:szCs w:val="32"/>
                              </w:rPr>
                              <w:t>(800) 736-7311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0C8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2pt;margin-top:279.8pt;width:311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" filled="f" stroked="f">
                <v:textbox style="mso-fit-shape-to-text:t">
                  <w:txbxContent>
                    <w:p w14:paraId="7F0FB402" w14:textId="77777777" w:rsidR="003231AA" w:rsidRPr="00053E07" w:rsidRDefault="003231AA" w:rsidP="003231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053E07">
                        <w:rPr>
                          <w:rFonts w:ascii="Arial" w:hAnsi="Arial" w:cs="Arial"/>
                          <w:i/>
                          <w:iCs/>
                          <w:color w:val="404040" w:themeColor="text1" w:themeTint="BF"/>
                          <w:sz w:val="32"/>
                          <w:szCs w:val="32"/>
                        </w:rPr>
                        <w:t xml:space="preserve">Customer Service </w:t>
                      </w:r>
                      <w:r w:rsidRPr="00053E07">
                        <w:rPr>
                          <w:rFonts w:ascii="Arial" w:hAnsi="Arial" w:cs="Arial"/>
                          <w:color w:val="404040" w:themeColor="text1" w:themeTint="BF"/>
                          <w:sz w:val="32"/>
                          <w:szCs w:val="32"/>
                        </w:rPr>
                        <w:t>(800) 736-7311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4472C4" w:themeColor="accent1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56812D8F" wp14:editId="54FBEB10">
            <wp:simplePos x="0" y="0"/>
            <wp:positionH relativeFrom="column">
              <wp:posOffset>4016375</wp:posOffset>
            </wp:positionH>
            <wp:positionV relativeFrom="paragraph">
              <wp:posOffset>2790825</wp:posOffset>
            </wp:positionV>
            <wp:extent cx="2447925" cy="815975"/>
            <wp:effectExtent l="0" t="0" r="0" b="3175"/>
            <wp:wrapThrough wrapText="bothSides">
              <wp:wrapPolygon edited="0">
                <wp:start x="1681" y="0"/>
                <wp:lineTo x="168" y="2017"/>
                <wp:lineTo x="0" y="2521"/>
                <wp:lineTo x="0" y="19667"/>
                <wp:lineTo x="168" y="20675"/>
                <wp:lineTo x="504" y="21180"/>
                <wp:lineTo x="2353" y="21180"/>
                <wp:lineTo x="21012" y="19163"/>
                <wp:lineTo x="21180" y="11094"/>
                <wp:lineTo x="20171" y="10086"/>
                <wp:lineTo x="13447" y="8573"/>
                <wp:lineTo x="2858" y="0"/>
                <wp:lineTo x="1681" y="0"/>
              </wp:wrapPolygon>
            </wp:wrapThrough>
            <wp:docPr id="194682330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823302" name="Picture 1" descr="A close-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D012FC0" wp14:editId="4FCADD20">
            <wp:simplePos x="0" y="0"/>
            <wp:positionH relativeFrom="column">
              <wp:posOffset>-365760</wp:posOffset>
            </wp:positionH>
            <wp:positionV relativeFrom="paragraph">
              <wp:posOffset>0</wp:posOffset>
            </wp:positionV>
            <wp:extent cx="7803515" cy="3705225"/>
            <wp:effectExtent l="0" t="0" r="6985" b="9525"/>
            <wp:wrapThrough wrapText="bothSides">
              <wp:wrapPolygon edited="0">
                <wp:start x="0" y="0"/>
                <wp:lineTo x="0" y="21544"/>
                <wp:lineTo x="21567" y="21544"/>
                <wp:lineTo x="21567" y="0"/>
                <wp:lineTo x="0" y="0"/>
              </wp:wrapPolygon>
            </wp:wrapThrough>
            <wp:docPr id="272027903" name="Picture 2" descr="A person and person smiling and hugg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027903" name="Picture 2" descr="A person and person smiling and hugg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351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127017860"/>
      <w:bookmarkEnd w:id="0"/>
    </w:p>
    <w:p w14:paraId="53899A6C" w14:textId="77777777" w:rsidR="002D28C9" w:rsidRPr="00C94E6C" w:rsidRDefault="00050457" w:rsidP="00050457">
      <w:pPr>
        <w:spacing w:after="0" w:line="240" w:lineRule="auto"/>
        <w:jc w:val="both"/>
        <w:rPr>
          <w:rFonts w:ascii="Arial" w:hAnsi="Arial" w:cs="Arial"/>
          <w:color w:val="FF3300"/>
          <w:sz w:val="26"/>
          <w:szCs w:val="26"/>
        </w:rPr>
      </w:pPr>
      <w:r w:rsidRPr="00C94E6C">
        <w:rPr>
          <w:rFonts w:ascii="Arial" w:hAnsi="Arial" w:cs="Arial"/>
          <w:b/>
          <w:bCs/>
          <w:color w:val="FF3300"/>
          <w:sz w:val="26"/>
          <w:szCs w:val="26"/>
        </w:rPr>
        <w:t>HOW IT WORKS</w:t>
      </w:r>
    </w:p>
    <w:p w14:paraId="53AC9ACF" w14:textId="61EE1B8C" w:rsidR="00050457" w:rsidRPr="00C94E6C" w:rsidRDefault="007552EB" w:rsidP="00C94E6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94E6C">
        <w:rPr>
          <w:rFonts w:ascii="Arial" w:hAnsi="Arial" w:cs="Arial"/>
          <w:sz w:val="26"/>
          <w:szCs w:val="26"/>
        </w:rPr>
        <w:t xml:space="preserve">This policy is a whole life policy which will never expire </w:t>
      </w:r>
      <w:proofErr w:type="gramStart"/>
      <w:r w:rsidRPr="00C94E6C">
        <w:rPr>
          <w:rFonts w:ascii="Arial" w:hAnsi="Arial" w:cs="Arial"/>
          <w:sz w:val="26"/>
          <w:szCs w:val="26"/>
        </w:rPr>
        <w:t>as long as</w:t>
      </w:r>
      <w:proofErr w:type="gramEnd"/>
      <w:r w:rsidRPr="00C94E6C">
        <w:rPr>
          <w:rFonts w:ascii="Arial" w:hAnsi="Arial" w:cs="Arial"/>
          <w:sz w:val="26"/>
          <w:szCs w:val="26"/>
        </w:rPr>
        <w:t xml:space="preserve"> premiums are paid. You can be certain that your monthly premiums will never go up and your coverage will never decrease during the duration of your lifetime. </w:t>
      </w:r>
      <w:r w:rsidR="00050457" w:rsidRPr="00C94E6C">
        <w:rPr>
          <w:rFonts w:ascii="Arial" w:hAnsi="Arial" w:cs="Arial"/>
          <w:sz w:val="26"/>
          <w:szCs w:val="26"/>
        </w:rPr>
        <w:t>If you were to pass away of any cause, natural or accidental, your beneficiary will receive the coverage amount that you selected, tax free.</w:t>
      </w:r>
    </w:p>
    <w:p w14:paraId="1FBBCBA5" w14:textId="77777777" w:rsidR="00050457" w:rsidRPr="009B2D7A" w:rsidRDefault="00050457" w:rsidP="00C94E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6BF6DF" w14:textId="4249A396" w:rsidR="002D28C9" w:rsidRPr="00C94E6C" w:rsidRDefault="00050457" w:rsidP="00C94E6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2" w:name="_Hlk172039532"/>
      <w:r w:rsidRPr="00C94E6C">
        <w:rPr>
          <w:rFonts w:ascii="Arial" w:hAnsi="Arial" w:cs="Arial"/>
          <w:b/>
          <w:bCs/>
          <w:color w:val="FF3300"/>
          <w:sz w:val="26"/>
          <w:szCs w:val="26"/>
        </w:rPr>
        <w:t>C</w:t>
      </w:r>
      <w:r w:rsidR="002D28C9" w:rsidRPr="00C94E6C">
        <w:rPr>
          <w:rFonts w:ascii="Arial" w:hAnsi="Arial" w:cs="Arial"/>
          <w:b/>
          <w:bCs/>
          <w:color w:val="FF3300"/>
          <w:sz w:val="26"/>
          <w:szCs w:val="26"/>
        </w:rPr>
        <w:t>ASH ACCUMULATION</w:t>
      </w:r>
    </w:p>
    <w:p w14:paraId="0CC392E1" w14:textId="73375D90" w:rsidR="00E40B77" w:rsidRPr="00C94E6C" w:rsidRDefault="00050457" w:rsidP="00C94E6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94E6C">
        <w:rPr>
          <w:rFonts w:ascii="Arial" w:hAnsi="Arial" w:cs="Arial"/>
          <w:sz w:val="26"/>
          <w:szCs w:val="26"/>
        </w:rPr>
        <w:t xml:space="preserve">This policy accumulates a cash value on the side of the death benefit that you can borrow from as your cash value builds up. Each time you invest </w:t>
      </w:r>
      <w:r w:rsidR="00970D08" w:rsidRPr="00C94E6C">
        <w:rPr>
          <w:rFonts w:ascii="Arial" w:hAnsi="Arial" w:cs="Arial"/>
          <w:sz w:val="26"/>
          <w:szCs w:val="26"/>
        </w:rPr>
        <w:t>in</w:t>
      </w:r>
      <w:r w:rsidRPr="00C94E6C">
        <w:rPr>
          <w:rFonts w:ascii="Arial" w:hAnsi="Arial" w:cs="Arial"/>
          <w:sz w:val="26"/>
          <w:szCs w:val="26"/>
        </w:rPr>
        <w:t xml:space="preserve"> your policy, you are putting your money where it will grow inside of your life insurance at a </w:t>
      </w:r>
      <w:r w:rsidR="000859F5" w:rsidRPr="00C94E6C">
        <w:rPr>
          <w:rFonts w:ascii="Arial" w:hAnsi="Arial" w:cs="Arial"/>
          <w:sz w:val="26"/>
          <w:szCs w:val="26"/>
        </w:rPr>
        <w:t>1</w:t>
      </w:r>
      <w:r w:rsidRPr="00C94E6C">
        <w:rPr>
          <w:rFonts w:ascii="Arial" w:hAnsi="Arial" w:cs="Arial"/>
          <w:sz w:val="26"/>
          <w:szCs w:val="26"/>
        </w:rPr>
        <w:t>.5%</w:t>
      </w:r>
      <w:r w:rsidR="00593AA0" w:rsidRPr="00C94E6C">
        <w:rPr>
          <w:rFonts w:ascii="Arial" w:hAnsi="Arial" w:cs="Arial"/>
          <w:sz w:val="26"/>
          <w:szCs w:val="26"/>
        </w:rPr>
        <w:t xml:space="preserve"> - 4.5%</w:t>
      </w:r>
      <w:r w:rsidRPr="00C94E6C">
        <w:rPr>
          <w:rFonts w:ascii="Arial" w:hAnsi="Arial" w:cs="Arial"/>
          <w:sz w:val="26"/>
          <w:szCs w:val="26"/>
        </w:rPr>
        <w:t xml:space="preserve"> interest rate each year.</w:t>
      </w:r>
      <w:bookmarkEnd w:id="1"/>
    </w:p>
    <w:p w14:paraId="0B40A427" w14:textId="77777777" w:rsidR="00C94E6C" w:rsidRPr="009B2D7A" w:rsidRDefault="00C94E6C" w:rsidP="00C94E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546545" w14:textId="1767AA9B" w:rsidR="00B00CFE" w:rsidRPr="00C94E6C" w:rsidRDefault="00C94E6C" w:rsidP="00C94E6C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C94E6C">
        <w:rPr>
          <w:rFonts w:ascii="Arial" w:hAnsi="Arial" w:cs="Arial"/>
          <w:b/>
          <w:bCs/>
          <w:sz w:val="28"/>
          <w:szCs w:val="28"/>
        </w:rPr>
        <w:t>Included in this policy at no additional cost:</w:t>
      </w:r>
    </w:p>
    <w:p w14:paraId="0F827333" w14:textId="77777777" w:rsidR="00C94E6C" w:rsidRPr="00C94E6C" w:rsidRDefault="00C94E6C" w:rsidP="00C94E6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6811249" w14:textId="77777777" w:rsidR="002D28C9" w:rsidRPr="00C94E6C" w:rsidRDefault="002D28C9" w:rsidP="00C94E6C">
      <w:pPr>
        <w:spacing w:after="0" w:line="240" w:lineRule="auto"/>
        <w:jc w:val="both"/>
        <w:rPr>
          <w:rFonts w:ascii="Arial" w:hAnsi="Arial" w:cs="Arial"/>
          <w:b/>
          <w:bCs/>
          <w:color w:val="FF3300"/>
          <w:sz w:val="26"/>
          <w:szCs w:val="26"/>
        </w:rPr>
      </w:pPr>
      <w:r w:rsidRPr="00C94E6C">
        <w:rPr>
          <w:rFonts w:ascii="Arial" w:hAnsi="Arial" w:cs="Arial"/>
          <w:b/>
          <w:bCs/>
          <w:color w:val="FF3300"/>
          <w:sz w:val="26"/>
          <w:szCs w:val="26"/>
        </w:rPr>
        <w:t>TERMINAL ILLNESS RIDER</w:t>
      </w:r>
    </w:p>
    <w:tbl>
      <w:tblPr>
        <w:tblStyle w:val="TableGrid"/>
        <w:tblpPr w:leftFromText="180" w:rightFromText="180" w:vertAnchor="text" w:horzAnchor="margin" w:tblpY="127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28"/>
        <w:gridCol w:w="4512"/>
        <w:gridCol w:w="2330"/>
        <w:gridCol w:w="1890"/>
      </w:tblGrid>
      <w:tr w:rsidR="006F3D57" w:rsidRPr="00C94E6C" w14:paraId="541CD503" w14:textId="77777777" w:rsidTr="00C260C2">
        <w:tc>
          <w:tcPr>
            <w:tcW w:w="2328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auto"/>
            </w:tcBorders>
            <w:shd w:val="clear" w:color="auto" w:fill="262626" w:themeFill="text1" w:themeFillTint="D9"/>
          </w:tcPr>
          <w:p w14:paraId="2FF7A6FC" w14:textId="0D3C6B68" w:rsidR="00AB0E2E" w:rsidRPr="00C94E6C" w:rsidRDefault="002552C2" w:rsidP="00C94E6C">
            <w:pPr>
              <w:spacing w:before="120"/>
              <w:jc w:val="right"/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</w:pPr>
            <w:r w:rsidRPr="00C94E6C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t>Insured Name</w:t>
            </w:r>
          </w:p>
        </w:tc>
        <w:tc>
          <w:tcPr>
            <w:tcW w:w="4512" w:type="dxa"/>
            <w:tcBorders>
              <w:top w:val="nil"/>
              <w:left w:val="single" w:sz="8" w:space="0" w:color="auto"/>
              <w:bottom w:val="nil"/>
              <w:right w:val="single" w:sz="8" w:space="0" w:color="262626" w:themeColor="text1" w:themeTint="D9"/>
            </w:tcBorders>
          </w:tcPr>
          <w:p w14:paraId="4ACDE2B2" w14:textId="4A1C3062" w:rsidR="00AB0E2E" w:rsidRPr="00C94E6C" w:rsidRDefault="00AB0E2E" w:rsidP="00C94E6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nil"/>
            </w:tcBorders>
            <w:shd w:val="clear" w:color="auto" w:fill="262626" w:themeFill="text1" w:themeFillTint="D9"/>
          </w:tcPr>
          <w:p w14:paraId="577E95A3" w14:textId="4A0F5B77" w:rsidR="00AB0E2E" w:rsidRPr="00C94E6C" w:rsidRDefault="00CE6D32" w:rsidP="00C94E6C">
            <w:pPr>
              <w:spacing w:before="120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94E6C">
              <w:rPr>
                <w:rFonts w:ascii="Arial" w:hAnsi="Arial" w:cs="Arial"/>
                <w:i/>
                <w:iCs/>
                <w:sz w:val="24"/>
                <w:szCs w:val="24"/>
              </w:rPr>
              <w:t>Cov</w:t>
            </w:r>
            <w:r w:rsidR="005F0521" w:rsidRPr="00C94E6C">
              <w:rPr>
                <w:rFonts w:ascii="Arial" w:hAnsi="Arial" w:cs="Arial"/>
                <w:i/>
                <w:iCs/>
                <w:sz w:val="24"/>
                <w:szCs w:val="24"/>
              </w:rPr>
              <w:t>era</w:t>
            </w:r>
            <w:r w:rsidRPr="00C94E6C">
              <w:rPr>
                <w:rFonts w:ascii="Arial" w:hAnsi="Arial" w:cs="Arial"/>
                <w:i/>
                <w:iCs/>
                <w:sz w:val="24"/>
                <w:szCs w:val="24"/>
              </w:rPr>
              <w:t>ge Amount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E3F794A" w14:textId="77777777" w:rsidR="00AB0E2E" w:rsidRPr="00C94E6C" w:rsidRDefault="00AB0E2E" w:rsidP="00C94E6C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F3D57" w:rsidRPr="00C94E6C" w14:paraId="5D0708EB" w14:textId="77777777" w:rsidTr="00C260C2">
        <w:tc>
          <w:tcPr>
            <w:tcW w:w="2328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auto"/>
            </w:tcBorders>
            <w:shd w:val="clear" w:color="auto" w:fill="262626" w:themeFill="text1" w:themeFillTint="D9"/>
          </w:tcPr>
          <w:p w14:paraId="7124B8B7" w14:textId="17795A05" w:rsidR="00AB0E2E" w:rsidRPr="00C94E6C" w:rsidRDefault="001F5AAD" w:rsidP="00C94E6C">
            <w:pPr>
              <w:spacing w:before="120"/>
              <w:jc w:val="right"/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</w:pPr>
            <w:r w:rsidRPr="00C94E6C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t>Policy#</w:t>
            </w:r>
          </w:p>
        </w:tc>
        <w:tc>
          <w:tcPr>
            <w:tcW w:w="4512" w:type="dxa"/>
            <w:tcBorders>
              <w:top w:val="nil"/>
              <w:left w:val="single" w:sz="8" w:space="0" w:color="auto"/>
              <w:bottom w:val="nil"/>
              <w:right w:val="single" w:sz="8" w:space="0" w:color="262626" w:themeColor="text1" w:themeTint="D9"/>
            </w:tcBorders>
          </w:tcPr>
          <w:p w14:paraId="28CF4283" w14:textId="77777777" w:rsidR="00AB0E2E" w:rsidRPr="00C94E6C" w:rsidRDefault="00AB0E2E" w:rsidP="00C94E6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nil"/>
            </w:tcBorders>
            <w:shd w:val="clear" w:color="auto" w:fill="262626" w:themeFill="text1" w:themeFillTint="D9"/>
          </w:tcPr>
          <w:p w14:paraId="32376326" w14:textId="1B720874" w:rsidR="00AB0E2E" w:rsidRPr="00C94E6C" w:rsidRDefault="005F0521" w:rsidP="00C94E6C">
            <w:pPr>
              <w:spacing w:before="120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94E6C">
              <w:rPr>
                <w:rFonts w:ascii="Arial" w:hAnsi="Arial" w:cs="Arial"/>
                <w:i/>
                <w:iCs/>
                <w:sz w:val="24"/>
                <w:szCs w:val="24"/>
              </w:rPr>
              <w:t>Mo. Premium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1E36E31" w14:textId="77777777" w:rsidR="00AB0E2E" w:rsidRPr="00C94E6C" w:rsidRDefault="00AB0E2E" w:rsidP="00C94E6C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F3D57" w:rsidRPr="00C94E6C" w14:paraId="4E0F5A15" w14:textId="77777777" w:rsidTr="00C260C2">
        <w:tc>
          <w:tcPr>
            <w:tcW w:w="2328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auto"/>
            </w:tcBorders>
            <w:shd w:val="clear" w:color="auto" w:fill="262626" w:themeFill="text1" w:themeFillTint="D9"/>
          </w:tcPr>
          <w:p w14:paraId="71EE0545" w14:textId="0C85199B" w:rsidR="00AB0E2E" w:rsidRPr="00C94E6C" w:rsidRDefault="001F5AAD" w:rsidP="00C94E6C">
            <w:pPr>
              <w:spacing w:before="120"/>
              <w:jc w:val="right"/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</w:pPr>
            <w:r w:rsidRPr="00C94E6C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t>Beneficiary</w:t>
            </w:r>
          </w:p>
        </w:tc>
        <w:tc>
          <w:tcPr>
            <w:tcW w:w="4512" w:type="dxa"/>
            <w:tcBorders>
              <w:top w:val="nil"/>
              <w:left w:val="single" w:sz="8" w:space="0" w:color="auto"/>
              <w:bottom w:val="nil"/>
              <w:right w:val="single" w:sz="8" w:space="0" w:color="262626" w:themeColor="text1" w:themeTint="D9"/>
            </w:tcBorders>
          </w:tcPr>
          <w:p w14:paraId="534D2977" w14:textId="77777777" w:rsidR="00AB0E2E" w:rsidRPr="00C94E6C" w:rsidRDefault="00AB0E2E" w:rsidP="00C94E6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nil"/>
            </w:tcBorders>
            <w:shd w:val="clear" w:color="auto" w:fill="262626" w:themeFill="text1" w:themeFillTint="D9"/>
          </w:tcPr>
          <w:p w14:paraId="523CAEBE" w14:textId="47025A57" w:rsidR="00AB0E2E" w:rsidRPr="00C94E6C" w:rsidRDefault="005F0521" w:rsidP="00C94E6C">
            <w:pPr>
              <w:spacing w:before="120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94E6C">
              <w:rPr>
                <w:rFonts w:ascii="Arial" w:hAnsi="Arial" w:cs="Arial"/>
                <w:i/>
                <w:iCs/>
                <w:sz w:val="24"/>
                <w:szCs w:val="24"/>
              </w:rPr>
              <w:t>Submit Date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D089A2B" w14:textId="77777777" w:rsidR="00AB0E2E" w:rsidRPr="00C94E6C" w:rsidRDefault="00AB0E2E" w:rsidP="00C94E6C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F3D57" w:rsidRPr="00C94E6C" w14:paraId="1E0730E1" w14:textId="77777777" w:rsidTr="00C260C2">
        <w:tc>
          <w:tcPr>
            <w:tcW w:w="2328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auto"/>
            </w:tcBorders>
            <w:shd w:val="clear" w:color="auto" w:fill="262626" w:themeFill="text1" w:themeFillTint="D9"/>
          </w:tcPr>
          <w:p w14:paraId="3DFFB836" w14:textId="712D18E9" w:rsidR="00AB0E2E" w:rsidRPr="00C94E6C" w:rsidRDefault="001F5AAD" w:rsidP="00C94E6C">
            <w:pPr>
              <w:spacing w:before="120"/>
              <w:jc w:val="right"/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</w:pPr>
            <w:r w:rsidRPr="00C94E6C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t>Beneficiary</w:t>
            </w:r>
          </w:p>
        </w:tc>
        <w:tc>
          <w:tcPr>
            <w:tcW w:w="4512" w:type="dxa"/>
            <w:tcBorders>
              <w:top w:val="nil"/>
              <w:left w:val="single" w:sz="8" w:space="0" w:color="auto"/>
              <w:bottom w:val="nil"/>
              <w:right w:val="single" w:sz="8" w:space="0" w:color="262626" w:themeColor="text1" w:themeTint="D9"/>
            </w:tcBorders>
          </w:tcPr>
          <w:p w14:paraId="164ACEA1" w14:textId="77777777" w:rsidR="00AB0E2E" w:rsidRPr="00C94E6C" w:rsidRDefault="00AB0E2E" w:rsidP="00C94E6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nil"/>
            </w:tcBorders>
            <w:shd w:val="clear" w:color="auto" w:fill="262626" w:themeFill="text1" w:themeFillTint="D9"/>
          </w:tcPr>
          <w:p w14:paraId="4EE5B640" w14:textId="2397D78E" w:rsidR="00AB0E2E" w:rsidRPr="00C94E6C" w:rsidRDefault="005F0521" w:rsidP="00C94E6C">
            <w:pPr>
              <w:spacing w:before="120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94E6C">
              <w:rPr>
                <w:rFonts w:ascii="Arial" w:hAnsi="Arial" w:cs="Arial"/>
                <w:i/>
                <w:iCs/>
                <w:sz w:val="24"/>
                <w:szCs w:val="24"/>
              </w:rPr>
              <w:t>Effective Date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D8DA531" w14:textId="77777777" w:rsidR="00AB0E2E" w:rsidRPr="00C94E6C" w:rsidRDefault="00AB0E2E" w:rsidP="00C94E6C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F3D57" w:rsidRPr="00C94E6C" w14:paraId="52C51F0E" w14:textId="77777777" w:rsidTr="00CE6D32">
        <w:trPr>
          <w:trHeight w:val="565"/>
        </w:trPr>
        <w:tc>
          <w:tcPr>
            <w:tcW w:w="2328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auto"/>
            </w:tcBorders>
            <w:shd w:val="clear" w:color="auto" w:fill="262626" w:themeFill="text1" w:themeFillTint="D9"/>
          </w:tcPr>
          <w:p w14:paraId="14EAE6AE" w14:textId="4EEE8290" w:rsidR="00AB0E2E" w:rsidRPr="00C94E6C" w:rsidRDefault="001F5AAD" w:rsidP="00C94E6C">
            <w:pPr>
              <w:spacing w:before="120"/>
              <w:jc w:val="right"/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</w:pPr>
            <w:r w:rsidRPr="00C94E6C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t>Plan Type</w:t>
            </w:r>
          </w:p>
        </w:tc>
        <w:tc>
          <w:tcPr>
            <w:tcW w:w="4512" w:type="dxa"/>
            <w:tcBorders>
              <w:top w:val="nil"/>
              <w:left w:val="single" w:sz="8" w:space="0" w:color="auto"/>
              <w:bottom w:val="nil"/>
              <w:right w:val="single" w:sz="8" w:space="0" w:color="262626" w:themeColor="text1" w:themeTint="D9"/>
            </w:tcBorders>
          </w:tcPr>
          <w:p w14:paraId="12A06ADE" w14:textId="5DB12DDB" w:rsidR="00AB0E2E" w:rsidRPr="00C94E6C" w:rsidRDefault="00921859" w:rsidP="00C94E6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Immediate </w:t>
            </w:r>
            <w:r w:rsidR="0070783A">
              <w:rPr>
                <w:rFonts w:ascii="Arial" w:hAnsi="Arial" w:cs="Arial"/>
                <w:sz w:val="24"/>
                <w:szCs w:val="24"/>
              </w:rPr>
              <w:t>(</w:t>
            </w:r>
            <w:r w:rsidR="00AB0E2E" w:rsidRPr="00C94E6C">
              <w:rPr>
                <w:rFonts w:ascii="Arial" w:hAnsi="Arial" w:cs="Arial"/>
                <w:sz w:val="24"/>
                <w:szCs w:val="24"/>
              </w:rPr>
              <w:t>Level</w:t>
            </w:r>
            <w:r w:rsidR="0070783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0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nil"/>
            </w:tcBorders>
            <w:shd w:val="clear" w:color="auto" w:fill="262626" w:themeFill="text1" w:themeFillTint="D9"/>
          </w:tcPr>
          <w:p w14:paraId="2F308F55" w14:textId="5DE62426" w:rsidR="00AB0E2E" w:rsidRPr="00C94E6C" w:rsidRDefault="005F0521" w:rsidP="00C94E6C">
            <w:pPr>
              <w:spacing w:before="120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94E6C">
              <w:rPr>
                <w:rFonts w:ascii="Arial" w:hAnsi="Arial" w:cs="Arial"/>
                <w:i/>
                <w:iCs/>
                <w:sz w:val="24"/>
                <w:szCs w:val="24"/>
              </w:rPr>
              <w:t>Mo. Draft Date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4F76AB2" w14:textId="77777777" w:rsidR="00AB0E2E" w:rsidRPr="00C94E6C" w:rsidRDefault="00AB0E2E" w:rsidP="00C94E6C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62FB5481" w14:textId="0137CE8F" w:rsidR="008E615F" w:rsidRPr="009B2D7A" w:rsidRDefault="00F74335" w:rsidP="00C94E6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94E6C">
        <w:rPr>
          <w:rFonts w:ascii="Arial" w:hAnsi="Arial" w:cs="Arial"/>
          <w:sz w:val="26"/>
          <w:szCs w:val="26"/>
        </w:rPr>
        <w:t>If you were to become diagnosed with a</w:t>
      </w:r>
      <w:r w:rsidRPr="00C94E6C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Pr="00C94E6C">
        <w:rPr>
          <w:rFonts w:ascii="Arial" w:hAnsi="Arial" w:cs="Arial"/>
          <w:sz w:val="26"/>
          <w:szCs w:val="26"/>
        </w:rPr>
        <w:t>terminal illness and your life expectancy is estimated to be 12 months or</w:t>
      </w:r>
      <w:r w:rsidRPr="00C94E6C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Pr="00C94E6C">
        <w:rPr>
          <w:rFonts w:ascii="Arial" w:hAnsi="Arial" w:cs="Arial"/>
          <w:sz w:val="26"/>
          <w:szCs w:val="26"/>
        </w:rPr>
        <w:t xml:space="preserve">less, you may receive up to </w:t>
      </w:r>
      <w:r w:rsidR="003231AA">
        <w:rPr>
          <w:rFonts w:ascii="Arial" w:hAnsi="Arial" w:cs="Arial"/>
          <w:sz w:val="26"/>
          <w:szCs w:val="26"/>
        </w:rPr>
        <w:t>100</w:t>
      </w:r>
      <w:r w:rsidRPr="00C94E6C">
        <w:rPr>
          <w:rFonts w:ascii="Arial" w:hAnsi="Arial" w:cs="Arial"/>
          <w:sz w:val="26"/>
          <w:szCs w:val="26"/>
        </w:rPr>
        <w:t>% of your coverage amount while you are</w:t>
      </w:r>
      <w:r w:rsidRPr="00C94E6C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Pr="00C94E6C">
        <w:rPr>
          <w:rFonts w:ascii="Arial" w:hAnsi="Arial" w:cs="Arial"/>
          <w:sz w:val="26"/>
          <w:szCs w:val="26"/>
        </w:rPr>
        <w:t>still alive.</w:t>
      </w:r>
      <w:bookmarkEnd w:id="2"/>
    </w:p>
    <w:sectPr w:rsidR="008E615F" w:rsidRPr="009B2D7A" w:rsidSect="00667E8C">
      <w:footerReference w:type="default" r:id="rId9"/>
      <w:pgSz w:w="12240" w:h="15840"/>
      <w:pgMar w:top="0" w:right="576" w:bottom="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FC061" w14:textId="77777777" w:rsidR="00086341" w:rsidRDefault="00086341" w:rsidP="00674CB9">
      <w:pPr>
        <w:spacing w:after="0" w:line="240" w:lineRule="auto"/>
      </w:pPr>
      <w:r>
        <w:separator/>
      </w:r>
    </w:p>
  </w:endnote>
  <w:endnote w:type="continuationSeparator" w:id="0">
    <w:p w14:paraId="75757CC3" w14:textId="77777777" w:rsidR="00086341" w:rsidRDefault="00086341" w:rsidP="0067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A0A6" w14:textId="404C91FB" w:rsidR="00050457" w:rsidRPr="006B4C5C" w:rsidRDefault="00050457" w:rsidP="002253B2">
    <w:pPr>
      <w:pStyle w:val="Footer"/>
      <w:spacing w:line="360" w:lineRule="auto"/>
      <w:jc w:val="both"/>
      <w:rPr>
        <w:rFonts w:ascii="Arial" w:hAnsi="Arial" w:cs="Arial"/>
        <w:color w:val="000000" w:themeColor="text1"/>
        <w:sz w:val="24"/>
        <w:szCs w:val="24"/>
      </w:rPr>
    </w:pPr>
    <w:bookmarkStart w:id="3" w:name="_Hlk127017317"/>
    <w:bookmarkStart w:id="4" w:name="_Hlk127017318"/>
    <w:bookmarkStart w:id="5" w:name="_Hlk127017319"/>
    <w:bookmarkStart w:id="6" w:name="_Hlk127017320"/>
    <w:bookmarkStart w:id="7" w:name="_Hlk127017989"/>
    <w:bookmarkStart w:id="8" w:name="_Hlk127017990"/>
    <w:bookmarkStart w:id="9" w:name="_Hlk127018376"/>
    <w:bookmarkStart w:id="10" w:name="_Hlk127018377"/>
    <w:r w:rsidRPr="006B4C5C">
      <w:rPr>
        <w:rFonts w:ascii="Arial" w:hAnsi="Arial" w:cs="Arial"/>
        <w:color w:val="000000" w:themeColor="text1"/>
        <w:sz w:val="24"/>
        <w:szCs w:val="24"/>
      </w:rPr>
      <w:t>Agent Name:</w:t>
    </w:r>
    <w:r w:rsidR="00ED36C4" w:rsidRPr="006B4C5C">
      <w:rPr>
        <w:rFonts w:ascii="Arial" w:hAnsi="Arial" w:cs="Arial"/>
        <w:color w:val="000000" w:themeColor="text1"/>
        <w:sz w:val="24"/>
        <w:szCs w:val="24"/>
      </w:rPr>
      <w:t xml:space="preserve">    </w:t>
    </w:r>
    <w:r w:rsidR="00D748E9" w:rsidRPr="006B4C5C">
      <w:rPr>
        <w:rFonts w:ascii="Arial" w:hAnsi="Arial" w:cs="Arial"/>
        <w:color w:val="000000" w:themeColor="text1"/>
        <w:sz w:val="24"/>
        <w:szCs w:val="24"/>
      </w:rPr>
      <w:t xml:space="preserve">                           </w:t>
    </w:r>
    <w:r w:rsidR="00F74335" w:rsidRPr="006B4C5C">
      <w:rPr>
        <w:rFonts w:ascii="Arial" w:hAnsi="Arial" w:cs="Arial"/>
        <w:color w:val="000000" w:themeColor="text1"/>
        <w:sz w:val="24"/>
        <w:szCs w:val="24"/>
      </w:rPr>
      <w:t xml:space="preserve"> </w:t>
    </w:r>
    <w:r w:rsidR="00E967C3" w:rsidRPr="006B4C5C">
      <w:rPr>
        <w:rFonts w:ascii="Arial" w:hAnsi="Arial" w:cs="Arial"/>
        <w:color w:val="000000" w:themeColor="text1"/>
        <w:sz w:val="24"/>
        <w:szCs w:val="24"/>
      </w:rPr>
      <w:t xml:space="preserve">                           </w:t>
    </w:r>
    <w:r w:rsidRPr="006B4C5C">
      <w:rPr>
        <w:rFonts w:ascii="Arial" w:hAnsi="Arial" w:cs="Arial"/>
        <w:color w:val="000000" w:themeColor="text1"/>
        <w:sz w:val="24"/>
        <w:szCs w:val="24"/>
      </w:rPr>
      <w:t>License#</w:t>
    </w:r>
  </w:p>
  <w:p w14:paraId="1F4A4EE4" w14:textId="3702A557" w:rsidR="00674CB9" w:rsidRPr="006B4C5C" w:rsidRDefault="00050457" w:rsidP="00050457">
    <w:pPr>
      <w:pStyle w:val="Footer"/>
      <w:jc w:val="both"/>
      <w:rPr>
        <w:rFonts w:ascii="Arial" w:hAnsi="Arial" w:cs="Arial"/>
        <w:color w:val="000000" w:themeColor="text1"/>
        <w:sz w:val="24"/>
        <w:szCs w:val="24"/>
      </w:rPr>
    </w:pPr>
    <w:r w:rsidRPr="006B4C5C">
      <w:rPr>
        <w:rFonts w:ascii="Arial" w:hAnsi="Arial" w:cs="Arial"/>
        <w:color w:val="000000" w:themeColor="text1"/>
        <w:sz w:val="24"/>
        <w:szCs w:val="24"/>
      </w:rPr>
      <w:t>Phone#</w:t>
    </w:r>
    <w:r w:rsidR="00456A40" w:rsidRPr="006B4C5C">
      <w:rPr>
        <w:rFonts w:ascii="Arial" w:hAnsi="Arial" w:cs="Arial"/>
        <w:color w:val="000000" w:themeColor="text1"/>
        <w:sz w:val="24"/>
        <w:szCs w:val="24"/>
      </w:rPr>
      <w:t xml:space="preserve">                                           </w:t>
    </w:r>
    <w:r w:rsidR="00E967C3" w:rsidRPr="006B4C5C">
      <w:rPr>
        <w:rFonts w:ascii="Arial" w:hAnsi="Arial" w:cs="Arial"/>
        <w:color w:val="000000" w:themeColor="text1"/>
        <w:sz w:val="24"/>
        <w:szCs w:val="24"/>
      </w:rPr>
      <w:t xml:space="preserve">                        </w:t>
    </w:r>
    <w:r w:rsidR="006B4C5C">
      <w:rPr>
        <w:rFonts w:ascii="Arial" w:hAnsi="Arial" w:cs="Arial"/>
        <w:color w:val="000000" w:themeColor="text1"/>
        <w:sz w:val="24"/>
        <w:szCs w:val="24"/>
      </w:rPr>
      <w:t xml:space="preserve"> </w:t>
    </w:r>
    <w:r w:rsidRPr="006B4C5C">
      <w:rPr>
        <w:rFonts w:ascii="Arial" w:hAnsi="Arial" w:cs="Arial"/>
        <w:color w:val="000000" w:themeColor="text1"/>
        <w:sz w:val="24"/>
        <w:szCs w:val="24"/>
      </w:rPr>
      <w:t>Email</w:t>
    </w:r>
    <w:bookmarkEnd w:id="3"/>
    <w:bookmarkEnd w:id="4"/>
    <w:bookmarkEnd w:id="5"/>
    <w:bookmarkEnd w:id="6"/>
    <w:bookmarkEnd w:id="7"/>
    <w:bookmarkEnd w:id="8"/>
    <w:bookmarkEnd w:id="9"/>
    <w:bookmarkEnd w:id="10"/>
    <w:r w:rsidR="002D03F5" w:rsidRPr="006B4C5C">
      <w:rPr>
        <w:rFonts w:ascii="Arial" w:hAnsi="Arial" w:cs="Arial"/>
        <w:color w:val="000000" w:themeColor="text1"/>
        <w:sz w:val="24"/>
        <w:szCs w:val="24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F329B" w14:textId="77777777" w:rsidR="00086341" w:rsidRDefault="00086341" w:rsidP="00674CB9">
      <w:pPr>
        <w:spacing w:after="0" w:line="240" w:lineRule="auto"/>
      </w:pPr>
      <w:r>
        <w:separator/>
      </w:r>
    </w:p>
  </w:footnote>
  <w:footnote w:type="continuationSeparator" w:id="0">
    <w:p w14:paraId="007D7CA0" w14:textId="77777777" w:rsidR="00086341" w:rsidRDefault="00086341" w:rsidP="0067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DAD"/>
    <w:multiLevelType w:val="hybridMultilevel"/>
    <w:tmpl w:val="F8DA7936"/>
    <w:lvl w:ilvl="0" w:tplc="4F90D25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2F06"/>
    <w:multiLevelType w:val="hybridMultilevel"/>
    <w:tmpl w:val="74D0AF48"/>
    <w:lvl w:ilvl="0" w:tplc="4F90D25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91BEC"/>
    <w:multiLevelType w:val="hybridMultilevel"/>
    <w:tmpl w:val="E91A0E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C6EEA"/>
    <w:multiLevelType w:val="hybridMultilevel"/>
    <w:tmpl w:val="9BCED0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265A2D"/>
    <w:multiLevelType w:val="hybridMultilevel"/>
    <w:tmpl w:val="4E42AB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0F0F6E"/>
    <w:multiLevelType w:val="hybridMultilevel"/>
    <w:tmpl w:val="3EB86F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33381"/>
    <w:multiLevelType w:val="multilevel"/>
    <w:tmpl w:val="21CE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E3B02"/>
    <w:multiLevelType w:val="hybridMultilevel"/>
    <w:tmpl w:val="FB301DD6"/>
    <w:lvl w:ilvl="0" w:tplc="4F90D25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571806">
    <w:abstractNumId w:val="6"/>
  </w:num>
  <w:num w:numId="2" w16cid:durableId="741175166">
    <w:abstractNumId w:val="1"/>
  </w:num>
  <w:num w:numId="3" w16cid:durableId="245697501">
    <w:abstractNumId w:val="0"/>
  </w:num>
  <w:num w:numId="4" w16cid:durableId="1081835497">
    <w:abstractNumId w:val="5"/>
  </w:num>
  <w:num w:numId="5" w16cid:durableId="99378759">
    <w:abstractNumId w:val="4"/>
  </w:num>
  <w:num w:numId="6" w16cid:durableId="2141721175">
    <w:abstractNumId w:val="2"/>
  </w:num>
  <w:num w:numId="7" w16cid:durableId="1905293432">
    <w:abstractNumId w:val="7"/>
  </w:num>
  <w:num w:numId="8" w16cid:durableId="1252617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A8"/>
    <w:rsid w:val="00004A9D"/>
    <w:rsid w:val="000117D5"/>
    <w:rsid w:val="0002717F"/>
    <w:rsid w:val="000274B2"/>
    <w:rsid w:val="000328C2"/>
    <w:rsid w:val="00037BD3"/>
    <w:rsid w:val="0004244E"/>
    <w:rsid w:val="00042F74"/>
    <w:rsid w:val="00046434"/>
    <w:rsid w:val="00050457"/>
    <w:rsid w:val="000506E3"/>
    <w:rsid w:val="00052305"/>
    <w:rsid w:val="00060F00"/>
    <w:rsid w:val="000859F5"/>
    <w:rsid w:val="00086341"/>
    <w:rsid w:val="000A5A62"/>
    <w:rsid w:val="000C1122"/>
    <w:rsid w:val="000C4553"/>
    <w:rsid w:val="000D21F1"/>
    <w:rsid w:val="000D759F"/>
    <w:rsid w:val="000E0F07"/>
    <w:rsid w:val="000E27D7"/>
    <w:rsid w:val="000F4A2B"/>
    <w:rsid w:val="000F70D7"/>
    <w:rsid w:val="001146F6"/>
    <w:rsid w:val="00133689"/>
    <w:rsid w:val="00143843"/>
    <w:rsid w:val="00160A02"/>
    <w:rsid w:val="00160BE1"/>
    <w:rsid w:val="001616F3"/>
    <w:rsid w:val="00170244"/>
    <w:rsid w:val="00175F8E"/>
    <w:rsid w:val="00182374"/>
    <w:rsid w:val="00182DCA"/>
    <w:rsid w:val="00184671"/>
    <w:rsid w:val="00197784"/>
    <w:rsid w:val="001B18CE"/>
    <w:rsid w:val="001C6EA0"/>
    <w:rsid w:val="001D7213"/>
    <w:rsid w:val="001E5A12"/>
    <w:rsid w:val="001F5AAD"/>
    <w:rsid w:val="00201F46"/>
    <w:rsid w:val="002024F8"/>
    <w:rsid w:val="00206C1B"/>
    <w:rsid w:val="00212704"/>
    <w:rsid w:val="00220317"/>
    <w:rsid w:val="002253B2"/>
    <w:rsid w:val="00237283"/>
    <w:rsid w:val="00253DBF"/>
    <w:rsid w:val="002552C2"/>
    <w:rsid w:val="0025632D"/>
    <w:rsid w:val="00263192"/>
    <w:rsid w:val="002671BD"/>
    <w:rsid w:val="00267683"/>
    <w:rsid w:val="00271F4D"/>
    <w:rsid w:val="00273FC5"/>
    <w:rsid w:val="00290C16"/>
    <w:rsid w:val="002A2EE3"/>
    <w:rsid w:val="002B3771"/>
    <w:rsid w:val="002C5F95"/>
    <w:rsid w:val="002D03F5"/>
    <w:rsid w:val="002D28C9"/>
    <w:rsid w:val="002D4835"/>
    <w:rsid w:val="002D7054"/>
    <w:rsid w:val="002F23E4"/>
    <w:rsid w:val="00313B7E"/>
    <w:rsid w:val="00314AEA"/>
    <w:rsid w:val="003231AA"/>
    <w:rsid w:val="003451FD"/>
    <w:rsid w:val="003804D8"/>
    <w:rsid w:val="00380DCC"/>
    <w:rsid w:val="003B66D1"/>
    <w:rsid w:val="003C19F6"/>
    <w:rsid w:val="003D300F"/>
    <w:rsid w:val="003E4559"/>
    <w:rsid w:val="003E55FA"/>
    <w:rsid w:val="003E73B2"/>
    <w:rsid w:val="003F02FC"/>
    <w:rsid w:val="003F6689"/>
    <w:rsid w:val="00401738"/>
    <w:rsid w:val="004039A0"/>
    <w:rsid w:val="00411B96"/>
    <w:rsid w:val="0041216B"/>
    <w:rsid w:val="00416487"/>
    <w:rsid w:val="0041691C"/>
    <w:rsid w:val="00426E91"/>
    <w:rsid w:val="004345F9"/>
    <w:rsid w:val="00441D21"/>
    <w:rsid w:val="00442AA2"/>
    <w:rsid w:val="004478F9"/>
    <w:rsid w:val="00456A40"/>
    <w:rsid w:val="0048178D"/>
    <w:rsid w:val="004876A8"/>
    <w:rsid w:val="00494093"/>
    <w:rsid w:val="00494161"/>
    <w:rsid w:val="004A5915"/>
    <w:rsid w:val="004B0ED9"/>
    <w:rsid w:val="004B27FC"/>
    <w:rsid w:val="004B4B7E"/>
    <w:rsid w:val="004C4D67"/>
    <w:rsid w:val="00502CCE"/>
    <w:rsid w:val="00507AC0"/>
    <w:rsid w:val="00510EF9"/>
    <w:rsid w:val="0051161A"/>
    <w:rsid w:val="00511731"/>
    <w:rsid w:val="00514E1E"/>
    <w:rsid w:val="0051789E"/>
    <w:rsid w:val="00517D93"/>
    <w:rsid w:val="0052025D"/>
    <w:rsid w:val="00521E83"/>
    <w:rsid w:val="00527F7F"/>
    <w:rsid w:val="00552D18"/>
    <w:rsid w:val="00561945"/>
    <w:rsid w:val="0056253A"/>
    <w:rsid w:val="005762F0"/>
    <w:rsid w:val="0058502F"/>
    <w:rsid w:val="00593AA0"/>
    <w:rsid w:val="005A49AD"/>
    <w:rsid w:val="005A7020"/>
    <w:rsid w:val="005B48FE"/>
    <w:rsid w:val="005D637A"/>
    <w:rsid w:val="005F0521"/>
    <w:rsid w:val="005F74B4"/>
    <w:rsid w:val="00614B62"/>
    <w:rsid w:val="006335A1"/>
    <w:rsid w:val="00636ACE"/>
    <w:rsid w:val="00641D71"/>
    <w:rsid w:val="00667E8C"/>
    <w:rsid w:val="00674CB9"/>
    <w:rsid w:val="00674CC5"/>
    <w:rsid w:val="006B4C5C"/>
    <w:rsid w:val="006B64BA"/>
    <w:rsid w:val="006C137A"/>
    <w:rsid w:val="006C2195"/>
    <w:rsid w:val="006D7276"/>
    <w:rsid w:val="006D76B6"/>
    <w:rsid w:val="006E4D00"/>
    <w:rsid w:val="006F3D57"/>
    <w:rsid w:val="006F4842"/>
    <w:rsid w:val="0070783A"/>
    <w:rsid w:val="007111B2"/>
    <w:rsid w:val="0071295E"/>
    <w:rsid w:val="0072048C"/>
    <w:rsid w:val="00736397"/>
    <w:rsid w:val="00741CBC"/>
    <w:rsid w:val="007552EB"/>
    <w:rsid w:val="00755473"/>
    <w:rsid w:val="007629F3"/>
    <w:rsid w:val="00763D9C"/>
    <w:rsid w:val="00765785"/>
    <w:rsid w:val="00771AE6"/>
    <w:rsid w:val="00776F54"/>
    <w:rsid w:val="00780275"/>
    <w:rsid w:val="00790461"/>
    <w:rsid w:val="00796963"/>
    <w:rsid w:val="00797D54"/>
    <w:rsid w:val="007B258A"/>
    <w:rsid w:val="007B26EE"/>
    <w:rsid w:val="007B58F1"/>
    <w:rsid w:val="007C4986"/>
    <w:rsid w:val="007E3D5E"/>
    <w:rsid w:val="007F166D"/>
    <w:rsid w:val="007F3440"/>
    <w:rsid w:val="00802856"/>
    <w:rsid w:val="00816570"/>
    <w:rsid w:val="00823E89"/>
    <w:rsid w:val="00845DE9"/>
    <w:rsid w:val="00861AFD"/>
    <w:rsid w:val="0087160C"/>
    <w:rsid w:val="008732DC"/>
    <w:rsid w:val="00887856"/>
    <w:rsid w:val="00890618"/>
    <w:rsid w:val="00891E21"/>
    <w:rsid w:val="00894644"/>
    <w:rsid w:val="008B6056"/>
    <w:rsid w:val="008B7A47"/>
    <w:rsid w:val="008C7051"/>
    <w:rsid w:val="008C755F"/>
    <w:rsid w:val="008D27FF"/>
    <w:rsid w:val="008D78ED"/>
    <w:rsid w:val="008E615F"/>
    <w:rsid w:val="008F7F5D"/>
    <w:rsid w:val="0091094D"/>
    <w:rsid w:val="00913201"/>
    <w:rsid w:val="00913495"/>
    <w:rsid w:val="00916246"/>
    <w:rsid w:val="00921859"/>
    <w:rsid w:val="00924392"/>
    <w:rsid w:val="00944CF1"/>
    <w:rsid w:val="009528DC"/>
    <w:rsid w:val="00970D08"/>
    <w:rsid w:val="00973207"/>
    <w:rsid w:val="009768A0"/>
    <w:rsid w:val="00981693"/>
    <w:rsid w:val="00983801"/>
    <w:rsid w:val="00983999"/>
    <w:rsid w:val="00986BD4"/>
    <w:rsid w:val="00993BF5"/>
    <w:rsid w:val="009A2BF3"/>
    <w:rsid w:val="009A4FE8"/>
    <w:rsid w:val="009A776E"/>
    <w:rsid w:val="009B2D7A"/>
    <w:rsid w:val="009B407B"/>
    <w:rsid w:val="009C287A"/>
    <w:rsid w:val="009D450E"/>
    <w:rsid w:val="009D5F2B"/>
    <w:rsid w:val="009F36DF"/>
    <w:rsid w:val="00A1506A"/>
    <w:rsid w:val="00A20214"/>
    <w:rsid w:val="00A31F9E"/>
    <w:rsid w:val="00A3304B"/>
    <w:rsid w:val="00A50B79"/>
    <w:rsid w:val="00A558CE"/>
    <w:rsid w:val="00A66EB8"/>
    <w:rsid w:val="00A678D0"/>
    <w:rsid w:val="00A71D8B"/>
    <w:rsid w:val="00A82664"/>
    <w:rsid w:val="00A85D74"/>
    <w:rsid w:val="00A95734"/>
    <w:rsid w:val="00A97572"/>
    <w:rsid w:val="00AA093C"/>
    <w:rsid w:val="00AA1510"/>
    <w:rsid w:val="00AB0E2E"/>
    <w:rsid w:val="00AB28E3"/>
    <w:rsid w:val="00AD0033"/>
    <w:rsid w:val="00AD3101"/>
    <w:rsid w:val="00AE60B0"/>
    <w:rsid w:val="00AF39C6"/>
    <w:rsid w:val="00AF5E45"/>
    <w:rsid w:val="00AF7D93"/>
    <w:rsid w:val="00B00CFE"/>
    <w:rsid w:val="00B046BD"/>
    <w:rsid w:val="00B07C86"/>
    <w:rsid w:val="00B264AC"/>
    <w:rsid w:val="00B26760"/>
    <w:rsid w:val="00B34FCC"/>
    <w:rsid w:val="00B355FF"/>
    <w:rsid w:val="00B44D03"/>
    <w:rsid w:val="00B7063A"/>
    <w:rsid w:val="00B736D1"/>
    <w:rsid w:val="00B73DE8"/>
    <w:rsid w:val="00BA423E"/>
    <w:rsid w:val="00BC2B6B"/>
    <w:rsid w:val="00BD38A1"/>
    <w:rsid w:val="00BE21B6"/>
    <w:rsid w:val="00BE4C75"/>
    <w:rsid w:val="00C23826"/>
    <w:rsid w:val="00C24D96"/>
    <w:rsid w:val="00C260C2"/>
    <w:rsid w:val="00C363D7"/>
    <w:rsid w:val="00C57E18"/>
    <w:rsid w:val="00C66A0A"/>
    <w:rsid w:val="00C91F35"/>
    <w:rsid w:val="00C94E6C"/>
    <w:rsid w:val="00CA3AE6"/>
    <w:rsid w:val="00CA6D63"/>
    <w:rsid w:val="00CC2112"/>
    <w:rsid w:val="00CD08F9"/>
    <w:rsid w:val="00CD185F"/>
    <w:rsid w:val="00CD6CCD"/>
    <w:rsid w:val="00CE6D32"/>
    <w:rsid w:val="00D25EB9"/>
    <w:rsid w:val="00D31C31"/>
    <w:rsid w:val="00D34B05"/>
    <w:rsid w:val="00D34EE8"/>
    <w:rsid w:val="00D448AF"/>
    <w:rsid w:val="00D607D2"/>
    <w:rsid w:val="00D748E9"/>
    <w:rsid w:val="00D859A1"/>
    <w:rsid w:val="00D96772"/>
    <w:rsid w:val="00DA2347"/>
    <w:rsid w:val="00DA5AFF"/>
    <w:rsid w:val="00DA770D"/>
    <w:rsid w:val="00DB65AB"/>
    <w:rsid w:val="00DC1282"/>
    <w:rsid w:val="00DE336D"/>
    <w:rsid w:val="00DE4260"/>
    <w:rsid w:val="00DE741E"/>
    <w:rsid w:val="00DF16E6"/>
    <w:rsid w:val="00DF1E97"/>
    <w:rsid w:val="00E02DE3"/>
    <w:rsid w:val="00E039D5"/>
    <w:rsid w:val="00E165FE"/>
    <w:rsid w:val="00E241AC"/>
    <w:rsid w:val="00E40B77"/>
    <w:rsid w:val="00E43575"/>
    <w:rsid w:val="00E43C05"/>
    <w:rsid w:val="00E460BA"/>
    <w:rsid w:val="00E467E5"/>
    <w:rsid w:val="00E552DE"/>
    <w:rsid w:val="00E64A16"/>
    <w:rsid w:val="00E64B88"/>
    <w:rsid w:val="00E70C61"/>
    <w:rsid w:val="00E72008"/>
    <w:rsid w:val="00E860BE"/>
    <w:rsid w:val="00E90551"/>
    <w:rsid w:val="00E967C3"/>
    <w:rsid w:val="00EA41CE"/>
    <w:rsid w:val="00EB0E98"/>
    <w:rsid w:val="00EB2199"/>
    <w:rsid w:val="00ED36C4"/>
    <w:rsid w:val="00EE4BAF"/>
    <w:rsid w:val="00F0200B"/>
    <w:rsid w:val="00F033C1"/>
    <w:rsid w:val="00F12241"/>
    <w:rsid w:val="00F321D0"/>
    <w:rsid w:val="00F41253"/>
    <w:rsid w:val="00F52DE9"/>
    <w:rsid w:val="00F610F3"/>
    <w:rsid w:val="00F74335"/>
    <w:rsid w:val="00F8045F"/>
    <w:rsid w:val="00F828AD"/>
    <w:rsid w:val="00FA1FD4"/>
    <w:rsid w:val="00FC11F4"/>
    <w:rsid w:val="00FC7045"/>
    <w:rsid w:val="00FD3140"/>
    <w:rsid w:val="00FF39A7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B61E1"/>
  <w15:chartTrackingRefBased/>
  <w15:docId w15:val="{D0F558D9-C56A-49D7-AD16-DC618E81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E97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6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CB9"/>
  </w:style>
  <w:style w:type="paragraph" w:styleId="Footer">
    <w:name w:val="footer"/>
    <w:basedOn w:val="Normal"/>
    <w:link w:val="FooterChar"/>
    <w:uiPriority w:val="99"/>
    <w:unhideWhenUsed/>
    <w:rsid w:val="00674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CB9"/>
  </w:style>
  <w:style w:type="table" w:styleId="TableGrid">
    <w:name w:val="Table Grid"/>
    <w:basedOn w:val="TableNormal"/>
    <w:uiPriority w:val="39"/>
    <w:rsid w:val="0038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61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046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4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1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</dc:creator>
  <cp:keywords/>
  <dc:description/>
  <cp:lastModifiedBy>Ralph Alvarado</cp:lastModifiedBy>
  <cp:revision>5</cp:revision>
  <cp:lastPrinted>2024-05-17T05:01:00Z</cp:lastPrinted>
  <dcterms:created xsi:type="dcterms:W3CDTF">2025-01-11T19:14:00Z</dcterms:created>
  <dcterms:modified xsi:type="dcterms:W3CDTF">2025-01-11T19:16:00Z</dcterms:modified>
</cp:coreProperties>
</file>